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 TRIBE</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RESOLUTION NO:_____________ </w:t>
      </w:r>
    </w:p>
    <w:p w:rsidR="00000000" w:rsidDel="00000000" w:rsidP="00000000" w:rsidRDefault="00000000" w:rsidRPr="00000000" w14:paraId="00000003">
      <w:pPr>
        <w:ind w:left="576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__________________Tribe is the duly constituted governing body within the exterior boundaries of the ________________ Indian Reservation, and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__________________ Tribe is a Federally Recognized Indian Tribe and is recognized by the Secretary of the Interior on the list of federally recognized Indian Tribes, under 25 U.S.C sec 479, and</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______________ Tribe has been organized to represent, develop, protect and advance the views, education and resources of the __________ Indian Reservation and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Pursuant to the ______________ Tribal Constitution and ByLaws, Article___, Section ___, the ___________ Tribal Council has the power and authority to negotiate with the federal, state, and local governments on behalf of the ______________ Tribe, and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Intertribal Agriculture Council is a national, Native-led nonprofit that was formed in 1987 by order of Congress and tasked with pursuing and promoting the conservation, development, and use of agriculture resources for the betterment of Indian Tribes and Tribal agriculture producers; and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Since its formation, the Intertribal Agriculture Council has actively supported Native American and Alaskan Native Tribes and individuals across the country through on-the-ground technical assistance and services, and advocacy for improvements in federal and tribal policies that govern the agricultural landscape in which Native American and Alaskan Native Tribes and individuals must operate; and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priorities of the Intertribal Agriculture Council are set forth by member Tribes during the General Meeting in December of each year, and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It is essential to the agricultural development of the _______________ Reservation that the ___________ Tribe proceed with membership of the Intertribal Agriculture Council to join with other member Tribes in guiding the organization’s annual priorities, now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BE IT RESOLVED</w:t>
      </w:r>
      <w:r w:rsidDel="00000000" w:rsidR="00000000" w:rsidRPr="00000000">
        <w:rPr>
          <w:rFonts w:ascii="Times New Roman" w:cs="Times New Roman" w:eastAsia="Times New Roman" w:hAnsi="Times New Roman"/>
          <w:sz w:val="24"/>
          <w:szCs w:val="24"/>
          <w:rtl w:val="0"/>
        </w:rPr>
        <w:t xml:space="preserve">, that the ____________ Tribal Council, acting for and in behalf of the __________ Tribe, does hereby approve membership in the Intertribal Agriculture Council, and thereby approves payment of the membership fees in the amount of $200.00, which shall thereafter be paid annually before November 15 of each year</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 IT FURTHER RESOLVED</w:t>
      </w:r>
      <w:r w:rsidDel="00000000" w:rsidR="00000000" w:rsidRPr="00000000">
        <w:rPr>
          <w:rFonts w:ascii="Times New Roman" w:cs="Times New Roman" w:eastAsia="Times New Roman" w:hAnsi="Times New Roman"/>
          <w:sz w:val="24"/>
          <w:szCs w:val="24"/>
          <w:rtl w:val="0"/>
        </w:rPr>
        <w:t xml:space="preserve"> that the ____________ Tribal Council hereby appoints _____________ as official delegate and _______________ as the alternate for the _____________ Tribe to the Intertribal Agriculture Council with all privileges afforded member representatives in good standing.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ATTEST: </w:t>
        <w:tab/>
        <w:tab/>
        <w:tab/>
        <w:tab/>
        <w:tab/>
        <w:tab/>
        <w:tab/>
        <w:t xml:space="preserve">THE _____________ TRIBE OF </w:t>
      </w:r>
    </w:p>
    <w:p w:rsidR="00000000" w:rsidDel="00000000" w:rsidP="00000000" w:rsidRDefault="00000000" w:rsidRPr="00000000" w14:paraId="0000001B">
      <w:pPr>
        <w:ind w:left="50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INDIAN RESERVATION</w:t>
      </w:r>
    </w:p>
    <w:p w:rsidR="00000000" w:rsidDel="00000000" w:rsidP="00000000" w:rsidRDefault="00000000" w:rsidRPr="00000000" w14:paraId="0000001C">
      <w:pPr>
        <w:ind w:left="504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 </w:t>
        <w:tab/>
        <w:tab/>
        <w:tab/>
        <w:t xml:space="preserve">______________________________ Secretary </w:t>
        <w:tab/>
        <w:tab/>
        <w:tab/>
        <w:tab/>
        <w:tab/>
        <w:tab/>
        <w:tab/>
        <w:t xml:space="preserve">Chair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221f20"/>
          <w:sz w:val="24"/>
          <w:szCs w:val="24"/>
        </w:rPr>
      </w:pPr>
      <w:r w:rsidDel="00000000" w:rsidR="00000000" w:rsidRPr="00000000">
        <w:rPr>
          <w:rFonts w:ascii="Times New Roman" w:cs="Times New Roman" w:eastAsia="Times New Roman" w:hAnsi="Times New Roman"/>
          <w:sz w:val="24"/>
          <w:szCs w:val="24"/>
          <w:rtl w:val="0"/>
        </w:rPr>
        <w:t xml:space="preserve">Date: ____________ </w:t>
        <w:tab/>
        <w:tab/>
        <w:tab/>
        <w:tab/>
        <w:tab/>
        <w:tab/>
        <w:t xml:space="preserve">Date: _______________</w:t>
      </w:r>
      <w:r w:rsidDel="00000000" w:rsidR="00000000" w:rsidRPr="00000000">
        <w:rPr>
          <w:rtl w:val="0"/>
        </w:rPr>
      </w:r>
    </w:p>
    <w:p w:rsidR="00000000" w:rsidDel="00000000" w:rsidP="00000000" w:rsidRDefault="00000000" w:rsidRPr="00000000" w14:paraId="00000020">
      <w:pPr>
        <w:spacing w:after="87" w:line="265" w:lineRule="auto"/>
        <w:ind w:left="42" w:hanging="10"/>
        <w:rPr>
          <w:rFonts w:ascii="Times New Roman" w:cs="Times New Roman" w:eastAsia="Times New Roman" w:hAnsi="Times New Roman"/>
          <w:color w:val="221f20"/>
          <w:sz w:val="24"/>
          <w:szCs w:val="24"/>
        </w:rPr>
      </w:pPr>
      <w:r w:rsidDel="00000000" w:rsidR="00000000" w:rsidRPr="00000000">
        <w:rPr>
          <w:rFonts w:ascii="Calibri" w:cs="Calibri" w:eastAsia="Calibri" w:hAnsi="Calibri"/>
          <w:color w:val="221f20"/>
          <w:sz w:val="24"/>
          <w:szCs w:val="24"/>
          <w:rtl w:val="0"/>
        </w:rPr>
        <w:br w:type="textWrapping"/>
      </w: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